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Innenausbau mit Holz: Von der Bestandsaufnahme bis zur Oberflächenentscheidung</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Massivholz, Furnier oder Holzwerkstoff: Was eignet sich für meinen Innenausbau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innenausbaumuenchen.de/index.html" TargetMode="External"/><Relationship Id="rId10" Type="http://schemas.openxmlformats.org/officeDocument/2006/relationships/hyperlink" Target="https://azure.holzinnenausbaumuenchen.de/paket-37fda5832c92480bbc50fd1a3f64793b/massivholz-furnier-oder-holzwerkstoff-was-eignet-sich-f-r-meinen-innen-b3acdc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